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80" w:rsidRPr="00400BF9" w:rsidRDefault="007F0A80" w:rsidP="007F0A80">
      <w:pPr>
        <w:jc w:val="right"/>
        <w:rPr>
          <w:i/>
          <w:sz w:val="28"/>
          <w:szCs w:val="28"/>
        </w:rPr>
      </w:pPr>
      <w:r w:rsidRPr="00400BF9">
        <w:rPr>
          <w:i/>
          <w:sz w:val="28"/>
          <w:szCs w:val="28"/>
        </w:rPr>
        <w:t>Информация для размещения на сайт Общества</w:t>
      </w:r>
    </w:p>
    <w:p w:rsidR="007F0A80" w:rsidRPr="00400BF9" w:rsidRDefault="007F0A80" w:rsidP="007F0A80">
      <w:pPr>
        <w:ind w:firstLine="708"/>
        <w:rPr>
          <w:sz w:val="28"/>
          <w:szCs w:val="28"/>
        </w:rPr>
      </w:pPr>
    </w:p>
    <w:p w:rsidR="007F0A80" w:rsidRPr="00400BF9" w:rsidRDefault="007F0A80" w:rsidP="007F0A80">
      <w:pPr>
        <w:ind w:firstLine="708"/>
        <w:jc w:val="center"/>
        <w:rPr>
          <w:b/>
          <w:sz w:val="28"/>
          <w:szCs w:val="28"/>
        </w:rPr>
      </w:pPr>
      <w:r w:rsidRPr="00400BF9">
        <w:rPr>
          <w:b/>
          <w:sz w:val="28"/>
          <w:szCs w:val="28"/>
        </w:rPr>
        <w:t>Результаты запроса предложений №</w:t>
      </w:r>
      <w:r w:rsidR="001D062C">
        <w:rPr>
          <w:b/>
          <w:sz w:val="28"/>
          <w:szCs w:val="28"/>
        </w:rPr>
        <w:t>008/04-22</w:t>
      </w:r>
      <w:r w:rsidR="00CA467D">
        <w:rPr>
          <w:b/>
          <w:sz w:val="28"/>
          <w:szCs w:val="28"/>
        </w:rPr>
        <w:t xml:space="preserve"> </w:t>
      </w:r>
    </w:p>
    <w:p w:rsidR="007F0A80" w:rsidRPr="00400BF9" w:rsidRDefault="007F0A80" w:rsidP="007F0A80">
      <w:pPr>
        <w:ind w:firstLine="708"/>
        <w:rPr>
          <w:sz w:val="28"/>
          <w:szCs w:val="28"/>
        </w:rPr>
      </w:pPr>
    </w:p>
    <w:p w:rsidR="00574357" w:rsidRPr="00400BF9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400BF9">
        <w:rPr>
          <w:sz w:val="28"/>
          <w:szCs w:val="28"/>
        </w:rPr>
        <w:t>ООО «Газпром добыча Астрахань» извещением №</w:t>
      </w:r>
      <w:r w:rsidR="001D062C">
        <w:rPr>
          <w:sz w:val="28"/>
          <w:szCs w:val="28"/>
        </w:rPr>
        <w:t>008/04-22</w:t>
      </w:r>
      <w:r w:rsidRPr="00400BF9">
        <w:rPr>
          <w:sz w:val="28"/>
          <w:szCs w:val="28"/>
        </w:rPr>
        <w:t xml:space="preserve">, опубликованным </w:t>
      </w:r>
      <w:r w:rsidR="00CA467D">
        <w:rPr>
          <w:sz w:val="28"/>
          <w:szCs w:val="28"/>
        </w:rPr>
        <w:t>30</w:t>
      </w:r>
      <w:r w:rsidR="00952E8D" w:rsidRPr="00400BF9">
        <w:rPr>
          <w:sz w:val="28"/>
          <w:szCs w:val="28"/>
        </w:rPr>
        <w:t>.</w:t>
      </w:r>
      <w:r w:rsidR="00CA467D">
        <w:rPr>
          <w:sz w:val="28"/>
          <w:szCs w:val="28"/>
        </w:rPr>
        <w:t>03</w:t>
      </w:r>
      <w:r w:rsidR="00952E8D" w:rsidRPr="00400BF9">
        <w:rPr>
          <w:sz w:val="28"/>
          <w:szCs w:val="28"/>
        </w:rPr>
        <w:t>.2022</w:t>
      </w:r>
      <w:r w:rsidR="00016A6D" w:rsidRPr="00400BF9">
        <w:rPr>
          <w:sz w:val="28"/>
          <w:szCs w:val="28"/>
        </w:rPr>
        <w:t xml:space="preserve"> </w:t>
      </w:r>
      <w:r w:rsidRPr="00400BF9">
        <w:rPr>
          <w:sz w:val="28"/>
          <w:szCs w:val="28"/>
        </w:rPr>
        <w:t>на</w:t>
      </w:r>
      <w:r w:rsidR="00016A6D" w:rsidRPr="00400BF9">
        <w:rPr>
          <w:sz w:val="28"/>
          <w:szCs w:val="28"/>
        </w:rPr>
        <w:t xml:space="preserve"> официальном Интернет-сайте ООО </w:t>
      </w:r>
      <w:r w:rsidRPr="00400BF9">
        <w:rPr>
          <w:sz w:val="28"/>
          <w:szCs w:val="28"/>
        </w:rPr>
        <w:t>«Газпром добыча Астрахань»</w:t>
      </w:r>
      <w:r w:rsidR="00016A6D" w:rsidRPr="00400BF9">
        <w:rPr>
          <w:sz w:val="28"/>
          <w:szCs w:val="28"/>
        </w:rPr>
        <w:t>,</w:t>
      </w:r>
      <w:r w:rsidRPr="00400BF9">
        <w:rPr>
          <w:sz w:val="28"/>
          <w:szCs w:val="28"/>
        </w:rPr>
        <w:t xml:space="preserve"> объявило запрос предложений </w:t>
      </w:r>
      <w:r w:rsidR="00114503" w:rsidRPr="00400BF9">
        <w:rPr>
          <w:sz w:val="28"/>
          <w:szCs w:val="28"/>
        </w:rPr>
        <w:t>по реализации</w:t>
      </w:r>
      <w:r w:rsidRPr="00400BF9">
        <w:rPr>
          <w:sz w:val="28"/>
          <w:szCs w:val="28"/>
        </w:rPr>
        <w:t xml:space="preserve"> </w:t>
      </w:r>
      <w:r w:rsidR="001D062C" w:rsidRPr="001D062C">
        <w:rPr>
          <w:sz w:val="28"/>
          <w:szCs w:val="28"/>
        </w:rPr>
        <w:t>лома черных и цветных металлов, который образовался в процессе ликвидации (списания) основных средств ПАО «Газпром»</w:t>
      </w:r>
      <w:r w:rsidR="00574357" w:rsidRPr="00400BF9">
        <w:rPr>
          <w:sz w:val="28"/>
          <w:szCs w:val="28"/>
        </w:rPr>
        <w:t>.</w:t>
      </w:r>
    </w:p>
    <w:p w:rsidR="007F0A80" w:rsidRPr="00400BF9" w:rsidRDefault="007F0A80" w:rsidP="001D062C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400BF9">
        <w:rPr>
          <w:sz w:val="28"/>
          <w:szCs w:val="28"/>
        </w:rPr>
        <w:t xml:space="preserve">В соответствии с протоколом </w:t>
      </w:r>
      <w:r w:rsidR="001D062C" w:rsidRPr="001D062C">
        <w:rPr>
          <w:sz w:val="28"/>
          <w:szCs w:val="28"/>
        </w:rPr>
        <w:t xml:space="preserve">№8-1 от 14.06.2022 заседания комиссии по пересмотру итогов запроса предложений №008/04-22 по реализации лома черных и цветных металлов, который образовался в процессе ликвидации (списания) основных средств ПАО «Газпром» в связи с тем, что письмом от 31.05.2022 №414 ООО «АСТРВТОРСЫРЬЕ» уклонилось от заключения договора принято решение </w:t>
      </w:r>
      <w:bookmarkStart w:id="0" w:name="_GoBack"/>
      <w:bookmarkEnd w:id="0"/>
      <w:r w:rsidR="001D062C" w:rsidRPr="001D062C">
        <w:rPr>
          <w:sz w:val="28"/>
          <w:szCs w:val="28"/>
        </w:rPr>
        <w:t>признать запрос предложений не состоявшимся.</w:t>
      </w:r>
    </w:p>
    <w:sectPr w:rsidR="007F0A80" w:rsidRPr="00400BF9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62C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0BF9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E8D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D"/>
    <w:rsid w:val="00BC301F"/>
    <w:rsid w:val="00BC33E6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67D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C1999-69B8-472D-902E-27CAFBC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oozrokov</dc:creator>
  <cp:keywords/>
  <dc:description/>
  <cp:lastModifiedBy>Озроков Олег Русланович</cp:lastModifiedBy>
  <cp:revision>14</cp:revision>
  <cp:lastPrinted>2013-04-03T05:06:00Z</cp:lastPrinted>
  <dcterms:created xsi:type="dcterms:W3CDTF">2013-07-08T12:36:00Z</dcterms:created>
  <dcterms:modified xsi:type="dcterms:W3CDTF">2022-08-23T13:40:00Z</dcterms:modified>
</cp:coreProperties>
</file>